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A412" w14:textId="77777777" w:rsidR="008200E0" w:rsidRPr="0065421A" w:rsidRDefault="008200E0" w:rsidP="008200E0">
      <w:pPr>
        <w:pStyle w:val="Default"/>
        <w:spacing w:line="360" w:lineRule="auto"/>
        <w:jc w:val="center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嘉義市政府文化局</w:t>
      </w:r>
    </w:p>
    <w:p w14:paraId="2AC136EF" w14:textId="5D2D4095" w:rsidR="008200E0" w:rsidRDefault="008200E0" w:rsidP="008200E0">
      <w:pPr>
        <w:pStyle w:val="Default"/>
        <w:spacing w:line="360" w:lineRule="auto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421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嘉義市立博物館</w:t>
      </w:r>
      <w:proofErr w:type="gramStart"/>
      <w:r w:rsidRPr="0065421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蒐</w:t>
      </w:r>
      <w:proofErr w:type="gramEnd"/>
      <w:r w:rsidRPr="0065421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藏審議委員會設置要點</w:t>
      </w:r>
      <w:r w:rsidR="002C48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(修正版)</w:t>
      </w:r>
    </w:p>
    <w:p w14:paraId="516533FB" w14:textId="45B5B016" w:rsidR="008200E0" w:rsidRDefault="008200E0" w:rsidP="008200E0">
      <w:pPr>
        <w:pStyle w:val="Default"/>
        <w:spacing w:line="360" w:lineRule="auto"/>
        <w:jc w:val="right"/>
        <w:outlineLvl w:val="0"/>
        <w:rPr>
          <w:rFonts w:ascii="標楷體" w:eastAsia="標楷體" w:hAnsi="標楷體"/>
          <w:bCs/>
          <w:color w:val="000000" w:themeColor="text1"/>
          <w:sz w:val="16"/>
          <w:szCs w:val="20"/>
        </w:rPr>
      </w:pPr>
      <w:r w:rsidRPr="0065421A"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中華民國111年7月29日嘉市文博字第1110700273號函頒</w:t>
      </w:r>
    </w:p>
    <w:p w14:paraId="1ACD9AC9" w14:textId="3BB252EF" w:rsidR="00F070BD" w:rsidRDefault="00F070BD" w:rsidP="008200E0">
      <w:pPr>
        <w:pStyle w:val="Default"/>
        <w:spacing w:line="360" w:lineRule="auto"/>
        <w:jc w:val="right"/>
        <w:outlineLvl w:val="0"/>
        <w:rPr>
          <w:rFonts w:ascii="標楷體" w:eastAsia="標楷體" w:hAnsi="標楷體"/>
          <w:bCs/>
          <w:color w:val="000000" w:themeColor="text1"/>
          <w:sz w:val="16"/>
          <w:szCs w:val="20"/>
        </w:rPr>
      </w:pPr>
      <w:r w:rsidRPr="0065421A"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中華民國11</w:t>
      </w:r>
      <w:r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4</w:t>
      </w:r>
      <w:r w:rsidRPr="0065421A"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4</w:t>
      </w:r>
      <w:r w:rsidRPr="00B62681">
        <w:rPr>
          <w:rFonts w:ascii="標楷體" w:eastAsia="標楷體" w:hAnsi="標楷體" w:hint="eastAsia"/>
          <w:bCs/>
          <w:color w:val="auto"/>
          <w:sz w:val="16"/>
          <w:szCs w:val="20"/>
        </w:rPr>
        <w:t>月</w:t>
      </w:r>
      <w:r w:rsidR="00B62681" w:rsidRPr="00B62681">
        <w:rPr>
          <w:rFonts w:ascii="標楷體" w:eastAsia="標楷體" w:hAnsi="標楷體" w:hint="eastAsia"/>
          <w:bCs/>
          <w:color w:val="auto"/>
          <w:sz w:val="16"/>
          <w:szCs w:val="20"/>
        </w:rPr>
        <w:t>9</w:t>
      </w:r>
      <w:r w:rsidRPr="0065421A"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日嘉市文博字第</w:t>
      </w:r>
      <w:r w:rsidRPr="00F070BD">
        <w:rPr>
          <w:rFonts w:ascii="標楷體" w:eastAsia="標楷體" w:hAnsi="標楷體"/>
          <w:bCs/>
          <w:color w:val="000000" w:themeColor="text1"/>
          <w:sz w:val="16"/>
          <w:szCs w:val="20"/>
        </w:rPr>
        <w:t>1148801207</w:t>
      </w:r>
      <w:r w:rsidRPr="0065421A"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號函</w:t>
      </w:r>
      <w:r>
        <w:rPr>
          <w:rFonts w:ascii="標楷體" w:eastAsia="標楷體" w:hAnsi="標楷體" w:hint="eastAsia"/>
          <w:bCs/>
          <w:color w:val="000000" w:themeColor="text1"/>
          <w:sz w:val="16"/>
          <w:szCs w:val="20"/>
        </w:rPr>
        <w:t>修正</w:t>
      </w:r>
    </w:p>
    <w:p w14:paraId="32881720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嘉義市立博物館（以下簡稱本館）為執行藏品管理重大議案之審議，特設置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藏審議委員會（以下簡稱本委員會），其組織、任務及執行方式等以本要點為依據。</w:t>
      </w:r>
    </w:p>
    <w:p w14:paraId="29EBF287" w14:textId="3E36DA22" w:rsidR="008200E0" w:rsidRPr="002C4841" w:rsidRDefault="008200E0" w:rsidP="002C4841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本委員會由委員五至七人組成，博物館科科長為當然委員並擔任召集人，其他委員</w:t>
      </w:r>
      <w:proofErr w:type="gramStart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遴</w:t>
      </w:r>
      <w:proofErr w:type="gramEnd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聘自與本館主要</w:t>
      </w:r>
      <w:proofErr w:type="gramStart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藏有關之古生物學、交</w:t>
      </w:r>
      <w:proofErr w:type="gramStart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趾</w:t>
      </w:r>
      <w:proofErr w:type="gramEnd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陶、石猴、常民文化及博物館學等領域之專家學者</w:t>
      </w:r>
      <w:r w:rsidR="002C4841" w:rsidRPr="00F070BD">
        <w:rPr>
          <w:rFonts w:ascii="標楷體" w:eastAsia="標楷體" w:hAnsi="標楷體" w:hint="eastAsia"/>
          <w:color w:val="000000" w:themeColor="text1"/>
          <w:sz w:val="23"/>
          <w:szCs w:val="23"/>
        </w:rPr>
        <w:t>，且任</w:t>
      </w:r>
      <w:proofErr w:type="gramStart"/>
      <w:r w:rsidR="002C4841" w:rsidRPr="00F070BD">
        <w:rPr>
          <w:rFonts w:ascii="標楷體" w:eastAsia="標楷體" w:hAnsi="標楷體" w:hint="eastAsia"/>
          <w:color w:val="000000" w:themeColor="text1"/>
          <w:sz w:val="23"/>
          <w:szCs w:val="23"/>
        </w:rPr>
        <w:t>一</w:t>
      </w:r>
      <w:proofErr w:type="gramEnd"/>
      <w:r w:rsidR="002C4841" w:rsidRPr="00F070BD">
        <w:rPr>
          <w:rFonts w:ascii="標楷體" w:eastAsia="標楷體" w:hAnsi="標楷體" w:hint="eastAsia"/>
          <w:color w:val="000000" w:themeColor="text1"/>
          <w:sz w:val="23"/>
          <w:szCs w:val="23"/>
        </w:rPr>
        <w:t>性別比例不得低於三分之一</w:t>
      </w:r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；委員任期二年，期滿得連續聘任。委員出缺時，</w:t>
      </w:r>
      <w:proofErr w:type="gramStart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補聘委員</w:t>
      </w:r>
      <w:proofErr w:type="gramEnd"/>
      <w:r w:rsidRPr="002C4841">
        <w:rPr>
          <w:rFonts w:ascii="標楷體" w:eastAsia="標楷體" w:hAnsi="標楷體" w:hint="eastAsia"/>
          <w:color w:val="000000" w:themeColor="text1"/>
          <w:sz w:val="23"/>
          <w:szCs w:val="23"/>
        </w:rPr>
        <w:t>之任期至原委員任期屆滿之日止。</w:t>
      </w:r>
    </w:p>
    <w:p w14:paraId="5BC3FEF5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本委員會設執行秘書一人，由博物館科業務承辦人員擔任，承召集人之命辦理相關行政業務。</w:t>
      </w:r>
    </w:p>
    <w:p w14:paraId="0918D5A6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本委員會之主要任務如下：</w:t>
      </w:r>
    </w:p>
    <w:p w14:paraId="18C8F036" w14:textId="77777777" w:rsidR="008200E0" w:rsidRPr="0065421A" w:rsidRDefault="008200E0" w:rsidP="008200E0">
      <w:pPr>
        <w:pStyle w:val="Default"/>
        <w:numPr>
          <w:ilvl w:val="1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本館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藏政策及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藏管理作業要點之建議或審議。</w:t>
      </w:r>
    </w:p>
    <w:p w14:paraId="6FB41637" w14:textId="77777777" w:rsidR="008200E0" w:rsidRPr="0065421A" w:rsidRDefault="008200E0" w:rsidP="008200E0">
      <w:pPr>
        <w:pStyle w:val="Default"/>
        <w:numPr>
          <w:ilvl w:val="1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標本或文物入藏重大案件之審議。</w:t>
      </w:r>
    </w:p>
    <w:p w14:paraId="6AC52A93" w14:textId="77777777" w:rsidR="008200E0" w:rsidRPr="0065421A" w:rsidRDefault="008200E0" w:rsidP="008200E0">
      <w:pPr>
        <w:pStyle w:val="Default"/>
        <w:numPr>
          <w:ilvl w:val="1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本館購買、捐贈、採集、移轉、交換等藏品之入藏與分級建議。</w:t>
      </w:r>
    </w:p>
    <w:p w14:paraId="28FF2724" w14:textId="77777777" w:rsidR="008200E0" w:rsidRPr="0065421A" w:rsidRDefault="008200E0" w:rsidP="008200E0">
      <w:pPr>
        <w:pStyle w:val="Default"/>
        <w:numPr>
          <w:ilvl w:val="1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重大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藏作業如典藏品註銷、交換或轉移等之審議。</w:t>
      </w:r>
    </w:p>
    <w:p w14:paraId="5F8D4C8B" w14:textId="77777777" w:rsidR="008200E0" w:rsidRPr="0065421A" w:rsidRDefault="008200E0" w:rsidP="008200E0">
      <w:pPr>
        <w:pStyle w:val="Default"/>
        <w:numPr>
          <w:ilvl w:val="1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其他與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藏有關之專業諮詢。</w:t>
      </w:r>
    </w:p>
    <w:p w14:paraId="4ABE60BD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本委員會視業務需要召開會議；會議之召開應有委員三分之二（含）以上出席（因應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疫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情，含視訊形式）。會議決議案件須經出席委員二分之一（含）以上同意始得通過。</w:t>
      </w:r>
    </w:p>
    <w:p w14:paraId="04921040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審議之案件如超越本委員會委員之專業領域，得另聘學者專家提供評估報告以供審議之參考。</w:t>
      </w:r>
    </w:p>
    <w:p w14:paraId="728615B4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本會委員為無給職，惟外聘委員出席會議得支領出席費及交通費。</w:t>
      </w:r>
    </w:p>
    <w:p w14:paraId="1CFB8BE9" w14:textId="77777777" w:rsidR="008200E0" w:rsidRPr="0065421A" w:rsidRDefault="008200E0" w:rsidP="008200E0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本要點經</w:t>
      </w:r>
      <w:proofErr w:type="gramStart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蒐</w:t>
      </w:r>
      <w:proofErr w:type="gramEnd"/>
      <w:r w:rsidRPr="0065421A">
        <w:rPr>
          <w:rFonts w:ascii="標楷體" w:eastAsia="標楷體" w:hAnsi="標楷體" w:hint="eastAsia"/>
          <w:color w:val="000000" w:themeColor="text1"/>
          <w:sz w:val="23"/>
          <w:szCs w:val="23"/>
        </w:rPr>
        <w:t>藏審議委員會審議及文化局局長核定後實施，修正時亦同。</w:t>
      </w:r>
    </w:p>
    <w:p w14:paraId="7933244F" w14:textId="77777777" w:rsidR="008200E0" w:rsidRPr="0065421A" w:rsidRDefault="008200E0" w:rsidP="008200E0">
      <w:pPr>
        <w:pStyle w:val="Default"/>
        <w:spacing w:line="360" w:lineRule="auto"/>
        <w:rPr>
          <w:rFonts w:ascii="標楷體" w:eastAsia="標楷體" w:hAnsi="標楷體"/>
          <w:color w:val="000000" w:themeColor="text1"/>
          <w:sz w:val="23"/>
          <w:szCs w:val="23"/>
        </w:rPr>
      </w:pPr>
    </w:p>
    <w:p w14:paraId="3A04F385" w14:textId="77777777" w:rsidR="0053186E" w:rsidRPr="008200E0" w:rsidRDefault="0053186E" w:rsidP="008200E0"/>
    <w:sectPr w:rsidR="0053186E" w:rsidRPr="008200E0" w:rsidSect="005E1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1F47" w14:textId="77777777" w:rsidR="0037556B" w:rsidRDefault="0037556B" w:rsidP="00DB58FA">
      <w:r>
        <w:separator/>
      </w:r>
    </w:p>
  </w:endnote>
  <w:endnote w:type="continuationSeparator" w:id="0">
    <w:p w14:paraId="65A9E3D8" w14:textId="77777777" w:rsidR="0037556B" w:rsidRDefault="0037556B" w:rsidP="00D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7C78A" w14:textId="77777777" w:rsidR="0037556B" w:rsidRDefault="0037556B" w:rsidP="00DB58FA">
      <w:r>
        <w:separator/>
      </w:r>
    </w:p>
  </w:footnote>
  <w:footnote w:type="continuationSeparator" w:id="0">
    <w:p w14:paraId="255BAF8D" w14:textId="77777777" w:rsidR="0037556B" w:rsidRDefault="0037556B" w:rsidP="00DB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2263C"/>
    <w:multiLevelType w:val="hybridMultilevel"/>
    <w:tmpl w:val="EDE4DC86"/>
    <w:lvl w:ilvl="0" w:tplc="9EB288F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2E06135C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spacing w:val="-2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43451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82"/>
    <w:rsid w:val="000F2369"/>
    <w:rsid w:val="002C4841"/>
    <w:rsid w:val="0037556B"/>
    <w:rsid w:val="003A1D1E"/>
    <w:rsid w:val="0053186E"/>
    <w:rsid w:val="005569BB"/>
    <w:rsid w:val="005E1382"/>
    <w:rsid w:val="00627BE6"/>
    <w:rsid w:val="007C1F76"/>
    <w:rsid w:val="008200E0"/>
    <w:rsid w:val="00A74244"/>
    <w:rsid w:val="00AB7D94"/>
    <w:rsid w:val="00B44593"/>
    <w:rsid w:val="00B62681"/>
    <w:rsid w:val="00D65028"/>
    <w:rsid w:val="00DB58FA"/>
    <w:rsid w:val="00E57286"/>
    <w:rsid w:val="00F070BD"/>
    <w:rsid w:val="00F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5B1B"/>
  <w15:docId w15:val="{9AE00645-904C-4F88-9FFC-3C325114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38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5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8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2024-11-26T08:25:00Z</cp:lastPrinted>
  <dcterms:created xsi:type="dcterms:W3CDTF">2025-04-08T08:24:00Z</dcterms:created>
  <dcterms:modified xsi:type="dcterms:W3CDTF">2025-04-09T08:12:00Z</dcterms:modified>
</cp:coreProperties>
</file>